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60" w:rsidRPr="002A3CB6" w:rsidRDefault="002A3CB6">
      <w:pPr>
        <w:rPr>
          <w:b/>
          <w:sz w:val="52"/>
          <w:szCs w:val="52"/>
        </w:rPr>
      </w:pPr>
      <w:r w:rsidRPr="002A3CB6">
        <w:rPr>
          <w:b/>
          <w:sz w:val="52"/>
          <w:szCs w:val="52"/>
        </w:rPr>
        <w:t>School ADvance Evaluation Cycle</w:t>
      </w:r>
    </w:p>
    <w:p w:rsidR="002A3CB6" w:rsidRDefault="002A3CB6">
      <w:r w:rsidRPr="002A3CB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8E80" wp14:editId="13116B50">
                <wp:simplePos x="0" y="0"/>
                <wp:positionH relativeFrom="column">
                  <wp:posOffset>6505575</wp:posOffset>
                </wp:positionH>
                <wp:positionV relativeFrom="paragraph">
                  <wp:posOffset>3289300</wp:posOffset>
                </wp:positionV>
                <wp:extent cx="1868386" cy="871129"/>
                <wp:effectExtent l="0" t="0" r="0" b="5715"/>
                <wp:wrapNone/>
                <wp:docPr id="6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386" cy="871129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effectLst>
                          <a:softEdge rad="127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CB6" w:rsidRDefault="002A3CB6" w:rsidP="002A3CB6">
                            <w:pPr>
                              <w:pStyle w:val="NormalWeb"/>
                              <w:spacing w:before="0" w:beforeAutospacing="0" w:after="134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Unpack Characteristics and Determine Evidence</w:t>
                            </w:r>
                          </w:p>
                        </w:txbxContent>
                      </wps:txbx>
                      <wps:bodyPr spcFirstLastPara="0" vert="horz" wrap="square" lIns="60960" tIns="60960" rIns="60960" bIns="6096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98E80" id="Rounded Rectangle 4" o:spid="_x0000_s1026" style="position:absolute;left:0;text-align:left;margin-left:512.25pt;margin-top:259pt;width:147.1pt;height:6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" fillcolor="#b3a2c7" stroked="f">
                <v:textbox inset="4.8pt,4.8pt,4.8pt,4.8pt">
                  <w:txbxContent>
                    <w:p w:rsidR="002A3CB6" w:rsidRDefault="002A3CB6" w:rsidP="002A3CB6">
                      <w:pPr>
                        <w:pStyle w:val="NormalWeb"/>
                        <w:spacing w:before="0" w:beforeAutospacing="0" w:after="134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Unpack Characteristics and Determine Evidence</w:t>
                      </w:r>
                    </w:p>
                  </w:txbxContent>
                </v:textbox>
              </v:rect>
            </w:pict>
          </mc:Fallback>
        </mc:AlternateContent>
      </w:r>
      <w:r w:rsidRPr="002A3CB6">
        <w:drawing>
          <wp:inline distT="0" distB="0" distL="0" distR="0" wp14:anchorId="623D5A4D" wp14:editId="25B0BA3A">
            <wp:extent cx="7553325" cy="6070600"/>
            <wp:effectExtent l="0" t="0" r="9525" b="825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2A3CB6" w:rsidSect="002A3C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6"/>
    <w:rsid w:val="002A3CB6"/>
    <w:rsid w:val="00AD5EF2"/>
    <w:rsid w:val="00E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9B12"/>
  <w15:chartTrackingRefBased/>
  <w15:docId w15:val="{59A887C6-2692-4232-BB54-4576FAAA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CB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CFD85A-83B5-45F5-BBA6-D1636A6C85C3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E163E45-D151-49BB-9384-A681AAD30BBA}">
      <dgm:prSet phldrT="[Text]" custT="1"/>
      <dgm:spPr>
        <a:solidFill>
          <a:srgbClr val="948A54"/>
        </a:solidFill>
      </dgm:spPr>
      <dgm:t>
        <a:bodyPr/>
        <a:lstStyle/>
        <a:p>
          <a:r>
            <a:rPr lang="en-US" sz="1600" b="1" dirty="0">
              <a:solidFill>
                <a:sysClr val="windowText" lastClr="000000"/>
              </a:solidFill>
            </a:rPr>
            <a:t>Align </a:t>
          </a:r>
          <a:r>
            <a:rPr lang="en-US" sz="1600" b="1" dirty="0" smtClean="0">
              <a:solidFill>
                <a:sysClr val="windowText" lastClr="000000"/>
              </a:solidFill>
            </a:rPr>
            <a:t>to the Job</a:t>
          </a:r>
          <a:endParaRPr lang="en-US" sz="1600" b="1" dirty="0">
            <a:solidFill>
              <a:sysClr val="windowText" lastClr="000000"/>
            </a:solidFill>
          </a:endParaRPr>
        </a:p>
      </dgm:t>
    </dgm:pt>
    <dgm:pt modelId="{FFAFDEC7-FE6D-49CD-9C64-64126CB738D6}" type="parTrans" cxnId="{0614DBF4-94B2-4704-BDE6-F1438B7BC145}">
      <dgm:prSet/>
      <dgm:spPr/>
      <dgm:t>
        <a:bodyPr/>
        <a:lstStyle/>
        <a:p>
          <a:endParaRPr lang="en-US"/>
        </a:p>
      </dgm:t>
    </dgm:pt>
    <dgm:pt modelId="{7B71A2A1-18A5-49F2-BEE6-722DBD1ECD2C}" type="sibTrans" cxnId="{0614DBF4-94B2-4704-BDE6-F1438B7BC145}">
      <dgm:prSet/>
      <dgm:spPr/>
      <dgm:t>
        <a:bodyPr/>
        <a:lstStyle/>
        <a:p>
          <a:endParaRPr lang="en-US" dirty="0"/>
        </a:p>
      </dgm:t>
    </dgm:pt>
    <dgm:pt modelId="{45EC6061-FD58-428E-8115-3BE5476002DC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600" b="1" dirty="0" smtClean="0">
              <a:solidFill>
                <a:sysClr val="windowText" lastClr="000000"/>
              </a:solidFill>
            </a:rPr>
            <a:t>Complete Student Growth Rating</a:t>
          </a:r>
          <a:endParaRPr lang="en-US" sz="1600" b="1" dirty="0">
            <a:solidFill>
              <a:sysClr val="windowText" lastClr="000000"/>
            </a:solidFill>
          </a:endParaRPr>
        </a:p>
      </dgm:t>
    </dgm:pt>
    <dgm:pt modelId="{857F8318-591D-4F32-8FA2-C607B957310E}" type="parTrans" cxnId="{091F49C0-18C1-4B77-8B1F-AD57D43F10BD}">
      <dgm:prSet/>
      <dgm:spPr/>
      <dgm:t>
        <a:bodyPr/>
        <a:lstStyle/>
        <a:p>
          <a:endParaRPr lang="en-US"/>
        </a:p>
      </dgm:t>
    </dgm:pt>
    <dgm:pt modelId="{F38E1B22-0FD8-4247-8930-8C1B20D96C95}" type="sibTrans" cxnId="{091F49C0-18C1-4B77-8B1F-AD57D43F10BD}">
      <dgm:prSet/>
      <dgm:spPr/>
      <dgm:t>
        <a:bodyPr/>
        <a:lstStyle/>
        <a:p>
          <a:endParaRPr lang="en-US"/>
        </a:p>
      </dgm:t>
    </dgm:pt>
    <dgm:pt modelId="{D6236864-B00D-46F4-991F-D79B642CB01A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600" b="1" dirty="0" smtClean="0">
              <a:solidFill>
                <a:sysClr val="windowText" lastClr="000000"/>
              </a:solidFill>
            </a:rPr>
            <a:t>Complete 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600" b="1" dirty="0" smtClean="0">
              <a:solidFill>
                <a:sysClr val="windowText" lastClr="000000"/>
              </a:solidFill>
            </a:rPr>
            <a:t>Self Assessment</a:t>
          </a:r>
          <a:endParaRPr lang="en-US" sz="1600" b="1" dirty="0">
            <a:solidFill>
              <a:sysClr val="windowText" lastClr="000000"/>
            </a:solidFill>
          </a:endParaRPr>
        </a:p>
      </dgm:t>
    </dgm:pt>
    <dgm:pt modelId="{E173D4E7-25E1-431F-A53C-8F40A66AB42D}" type="parTrans" cxnId="{8693616E-1051-412C-B28B-7CA056E91C91}">
      <dgm:prSet/>
      <dgm:spPr/>
      <dgm:t>
        <a:bodyPr/>
        <a:lstStyle/>
        <a:p>
          <a:endParaRPr lang="en-US"/>
        </a:p>
      </dgm:t>
    </dgm:pt>
    <dgm:pt modelId="{6941B1D3-BF12-453C-A288-A1335B84AC6F}" type="sibTrans" cxnId="{8693616E-1051-412C-B28B-7CA056E91C91}">
      <dgm:prSet/>
      <dgm:spPr/>
      <dgm:t>
        <a:bodyPr/>
        <a:lstStyle/>
        <a:p>
          <a:endParaRPr lang="en-US"/>
        </a:p>
      </dgm:t>
    </dgm:pt>
    <dgm:pt modelId="{5264FE31-5F8C-4E73-81CF-E84421B90F01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1600" b="1" dirty="0" smtClean="0">
              <a:solidFill>
                <a:sysClr val="windowText" lastClr="000000"/>
              </a:solidFill>
            </a:rPr>
            <a:t>Develop Personal Growth Plan</a:t>
          </a:r>
          <a:endParaRPr lang="en-US" sz="1600" b="1" dirty="0">
            <a:solidFill>
              <a:sysClr val="windowText" lastClr="000000"/>
            </a:solidFill>
          </a:endParaRPr>
        </a:p>
      </dgm:t>
    </dgm:pt>
    <dgm:pt modelId="{5BA81899-8717-43EF-B7A6-A808033A9905}" type="parTrans" cxnId="{F4D1B67E-F5D1-43E8-B874-31FD3C7AF354}">
      <dgm:prSet/>
      <dgm:spPr/>
      <dgm:t>
        <a:bodyPr/>
        <a:lstStyle/>
        <a:p>
          <a:endParaRPr lang="en-US"/>
        </a:p>
      </dgm:t>
    </dgm:pt>
    <dgm:pt modelId="{610384BF-1B55-4266-A371-DE588C42C6C5}" type="sibTrans" cxnId="{F4D1B67E-F5D1-43E8-B874-31FD3C7AF354}">
      <dgm:prSet/>
      <dgm:spPr/>
      <dgm:t>
        <a:bodyPr/>
        <a:lstStyle/>
        <a:p>
          <a:endParaRPr lang="en-US"/>
        </a:p>
      </dgm:t>
    </dgm:pt>
    <dgm:pt modelId="{4ED307D4-16C3-4091-8EB9-253626CFC5CF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600" b="1" dirty="0" smtClean="0">
              <a:solidFill>
                <a:sysClr val="windowText" lastClr="000000"/>
              </a:solidFill>
            </a:rPr>
            <a:t>Complete Summative Performance Profile</a:t>
          </a:r>
          <a:endParaRPr lang="en-US" sz="1600" b="1" dirty="0">
            <a:solidFill>
              <a:sysClr val="windowText" lastClr="000000"/>
            </a:solidFill>
          </a:endParaRPr>
        </a:p>
      </dgm:t>
    </dgm:pt>
    <dgm:pt modelId="{DE56E741-F5FD-422C-BE60-B87D4A7DEF69}" type="parTrans" cxnId="{5188B0E7-1920-4041-98B5-8B3181BD9C72}">
      <dgm:prSet/>
      <dgm:spPr/>
      <dgm:t>
        <a:bodyPr/>
        <a:lstStyle/>
        <a:p>
          <a:endParaRPr lang="en-US"/>
        </a:p>
      </dgm:t>
    </dgm:pt>
    <dgm:pt modelId="{9DAC641F-7C2C-4053-8ABC-AEAFE4EDD8C1}" type="sibTrans" cxnId="{5188B0E7-1920-4041-98B5-8B3181BD9C72}">
      <dgm:prSet/>
      <dgm:spPr/>
      <dgm:t>
        <a:bodyPr/>
        <a:lstStyle/>
        <a:p>
          <a:endParaRPr lang="en-US"/>
        </a:p>
      </dgm:t>
    </dgm:pt>
    <dgm:pt modelId="{EE1E2898-AB75-4F52-BCDF-B9F468694A0E}">
      <dgm:prSet custT="1"/>
      <dgm:spPr>
        <a:solidFill>
          <a:srgbClr val="FFFF00"/>
        </a:solidFill>
      </dgm:spPr>
      <dgm:t>
        <a:bodyPr/>
        <a:lstStyle/>
        <a:p>
          <a:r>
            <a:rPr lang="en-US" sz="1600" b="1" dirty="0" smtClean="0">
              <a:solidFill>
                <a:sysClr val="windowText" lastClr="000000"/>
              </a:solidFill>
            </a:rPr>
            <a:t>Stay Focused</a:t>
          </a:r>
        </a:p>
        <a:p>
          <a:r>
            <a:rPr lang="en-US" sz="1600" b="1" dirty="0" smtClean="0">
              <a:solidFill>
                <a:sysClr val="windowText" lastClr="000000"/>
              </a:solidFill>
            </a:rPr>
            <a:t>Keep Talking</a:t>
          </a:r>
        </a:p>
        <a:p>
          <a:r>
            <a:rPr lang="en-US" sz="1600" b="1" dirty="0" smtClean="0">
              <a:solidFill>
                <a:sysClr val="windowText" lastClr="000000"/>
              </a:solidFill>
            </a:rPr>
            <a:t>Work Together</a:t>
          </a:r>
        </a:p>
      </dgm:t>
    </dgm:pt>
    <dgm:pt modelId="{5E3038D8-DB2C-4A16-830B-4454D259FC3E}" type="parTrans" cxnId="{76A41463-1900-4C32-87EA-C3C3065C5F13}">
      <dgm:prSet/>
      <dgm:spPr/>
      <dgm:t>
        <a:bodyPr/>
        <a:lstStyle/>
        <a:p>
          <a:endParaRPr lang="en-US"/>
        </a:p>
      </dgm:t>
    </dgm:pt>
    <dgm:pt modelId="{E87453D4-F731-46AE-BE83-BE72B44F8AE2}" type="sibTrans" cxnId="{76A41463-1900-4C32-87EA-C3C3065C5F13}">
      <dgm:prSet/>
      <dgm:spPr/>
      <dgm:t>
        <a:bodyPr/>
        <a:lstStyle/>
        <a:p>
          <a:endParaRPr lang="en-US"/>
        </a:p>
      </dgm:t>
    </dgm:pt>
    <dgm:pt modelId="{DE6BBD7F-7B96-4D53-A928-FEB3F4B0F239}">
      <dgm:prSet custT="1"/>
      <dgm:spPr>
        <a:solidFill>
          <a:srgbClr val="92D050"/>
        </a:solidFill>
      </dgm:spPr>
      <dgm:t>
        <a:bodyPr/>
        <a:lstStyle/>
        <a:p>
          <a:r>
            <a:rPr lang="en-US" sz="1600" b="1" dirty="0" smtClean="0">
              <a:solidFill>
                <a:sysClr val="windowText" lastClr="000000"/>
              </a:solidFill>
            </a:rPr>
            <a:t>Collect and Organize Evidence </a:t>
          </a:r>
          <a:endParaRPr lang="en-US" sz="1600" b="1" dirty="0">
            <a:solidFill>
              <a:sysClr val="windowText" lastClr="000000"/>
            </a:solidFill>
          </a:endParaRPr>
        </a:p>
      </dgm:t>
    </dgm:pt>
    <dgm:pt modelId="{2F253D2B-B9ED-46E8-8734-2E535D6B4689}" type="parTrans" cxnId="{FB6676C9-E06F-4643-A985-C41A322615D3}">
      <dgm:prSet/>
      <dgm:spPr/>
      <dgm:t>
        <a:bodyPr/>
        <a:lstStyle/>
        <a:p>
          <a:endParaRPr lang="en-US"/>
        </a:p>
      </dgm:t>
    </dgm:pt>
    <dgm:pt modelId="{BF270A63-2D14-4205-A094-509FDB8159C4}" type="sibTrans" cxnId="{FB6676C9-E06F-4643-A985-C41A322615D3}">
      <dgm:prSet/>
      <dgm:spPr/>
      <dgm:t>
        <a:bodyPr/>
        <a:lstStyle/>
        <a:p>
          <a:endParaRPr lang="en-US"/>
        </a:p>
      </dgm:t>
    </dgm:pt>
    <dgm:pt modelId="{3267A46D-0FB2-A94C-A482-1CE5B95F8EFB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600" b="1" dirty="0" smtClean="0">
              <a:solidFill>
                <a:sysClr val="windowText" lastClr="000000"/>
              </a:solidFill>
            </a:rPr>
            <a:t>Select Matching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600" b="1" dirty="0" smtClean="0">
              <a:solidFill>
                <a:sysClr val="windowText" lastClr="000000"/>
              </a:solidFill>
            </a:rPr>
            <a:t>Evaluation Characteristics </a:t>
          </a:r>
          <a:endParaRPr lang="en-US" sz="1600" b="1" dirty="0">
            <a:solidFill>
              <a:sysClr val="windowText" lastClr="000000"/>
            </a:solidFill>
          </a:endParaRPr>
        </a:p>
      </dgm:t>
    </dgm:pt>
    <dgm:pt modelId="{7B8F474F-9EEE-F14B-A1F8-3C21D3091C59}" type="parTrans" cxnId="{DE15BDED-FE21-BF43-80BB-B0429D98E5A4}">
      <dgm:prSet/>
      <dgm:spPr/>
      <dgm:t>
        <a:bodyPr/>
        <a:lstStyle/>
        <a:p>
          <a:endParaRPr lang="en-US"/>
        </a:p>
      </dgm:t>
    </dgm:pt>
    <dgm:pt modelId="{14BD3A31-4E04-F74E-A500-B5DD4042EBF7}" type="sibTrans" cxnId="{DE15BDED-FE21-BF43-80BB-B0429D98E5A4}">
      <dgm:prSet/>
      <dgm:spPr/>
      <dgm:t>
        <a:bodyPr/>
        <a:lstStyle/>
        <a:p>
          <a:endParaRPr lang="en-US"/>
        </a:p>
      </dgm:t>
    </dgm:pt>
    <dgm:pt modelId="{075510E9-0FB0-0344-8B14-C91565C7F7F5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600" b="1" dirty="0" smtClean="0">
              <a:solidFill>
                <a:sysClr val="windowText" lastClr="000000"/>
              </a:solidFill>
            </a:rPr>
            <a:t>Set Performance Priorities</a:t>
          </a:r>
          <a:endParaRPr lang="en-US" sz="1600" b="1" dirty="0">
            <a:solidFill>
              <a:sysClr val="windowText" lastClr="000000"/>
            </a:solidFill>
          </a:endParaRPr>
        </a:p>
      </dgm:t>
    </dgm:pt>
    <dgm:pt modelId="{79577229-B9FD-7A45-9F00-7043CA90293F}" type="parTrans" cxnId="{664CD390-0838-6445-B992-0AD7943F3462}">
      <dgm:prSet/>
      <dgm:spPr/>
      <dgm:t>
        <a:bodyPr/>
        <a:lstStyle/>
        <a:p>
          <a:endParaRPr lang="en-US"/>
        </a:p>
      </dgm:t>
    </dgm:pt>
    <dgm:pt modelId="{B68BD77D-27A2-5B4A-922F-EC51D7B1A54D}" type="sibTrans" cxnId="{664CD390-0838-6445-B992-0AD7943F3462}">
      <dgm:prSet/>
      <dgm:spPr/>
      <dgm:t>
        <a:bodyPr/>
        <a:lstStyle/>
        <a:p>
          <a:endParaRPr lang="en-US"/>
        </a:p>
      </dgm:t>
    </dgm:pt>
    <dgm:pt modelId="{982487EC-A717-6E4D-B431-8E9D1EBD7247}">
      <dgm:prSet/>
      <dgm:spPr>
        <a:solidFill>
          <a:srgbClr val="92D050"/>
        </a:solidFill>
      </dgm:spPr>
      <dgm:t>
        <a:bodyPr/>
        <a:lstStyle/>
        <a:p>
          <a:r>
            <a:rPr lang="en-US" b="1" dirty="0" smtClean="0">
              <a:solidFill>
                <a:sysClr val="windowText" lastClr="000000"/>
              </a:solidFill>
            </a:rPr>
            <a:t>Review and Interpret Evidence </a:t>
          </a:r>
          <a:endParaRPr lang="en-US" b="1" dirty="0">
            <a:solidFill>
              <a:sysClr val="windowText" lastClr="000000"/>
            </a:solidFill>
          </a:endParaRPr>
        </a:p>
      </dgm:t>
    </dgm:pt>
    <dgm:pt modelId="{BE55CBAD-C5A4-B04A-BE8F-CFD90BD915B8}" type="parTrans" cxnId="{C016D3B5-6119-6F4F-97B8-FF7999FBDFED}">
      <dgm:prSet/>
      <dgm:spPr/>
      <dgm:t>
        <a:bodyPr/>
        <a:lstStyle/>
        <a:p>
          <a:endParaRPr lang="en-US"/>
        </a:p>
      </dgm:t>
    </dgm:pt>
    <dgm:pt modelId="{E7EA2248-ED86-6C45-8B98-914DD3FD08BD}" type="sibTrans" cxnId="{C016D3B5-6119-6F4F-97B8-FF7999FBDFED}">
      <dgm:prSet/>
      <dgm:spPr/>
      <dgm:t>
        <a:bodyPr/>
        <a:lstStyle/>
        <a:p>
          <a:endParaRPr lang="en-US"/>
        </a:p>
      </dgm:t>
    </dgm:pt>
    <dgm:pt modelId="{8C257332-979C-4F82-9F9E-3437014F06EC}" type="pres">
      <dgm:prSet presAssocID="{62CFD85A-83B5-45F5-BBA6-D1636A6C85C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FA1F7D-3CE2-4A72-9C14-86C6B1FF2856}" type="pres">
      <dgm:prSet presAssocID="{62CFD85A-83B5-45F5-BBA6-D1636A6C85C3}" presName="cycle" presStyleCnt="0"/>
      <dgm:spPr/>
    </dgm:pt>
    <dgm:pt modelId="{EEE7BAEE-7288-46C4-9C68-8721BF21D37A}" type="pres">
      <dgm:prSet presAssocID="{DE163E45-D151-49BB-9384-A681AAD30BBA}" presName="nodeFirstNode" presStyleLbl="node1" presStyleIdx="0" presStyleCnt="10" custRadScaleRad="93028" custRadScaleInc="-92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1F9559-CCAA-4588-8D56-9892846CC7D6}" type="pres">
      <dgm:prSet presAssocID="{7B71A2A1-18A5-49F2-BEE6-722DBD1ECD2C}" presName="sibTransFirstNode" presStyleLbl="bgShp" presStyleIdx="0" presStyleCnt="1" custLinFactNeighborX="3359"/>
      <dgm:spPr/>
      <dgm:t>
        <a:bodyPr/>
        <a:lstStyle/>
        <a:p>
          <a:endParaRPr lang="en-US"/>
        </a:p>
      </dgm:t>
    </dgm:pt>
    <dgm:pt modelId="{84625E49-CBE3-BD48-A1AC-00EAB831FCF4}" type="pres">
      <dgm:prSet presAssocID="{982487EC-A717-6E4D-B431-8E9D1EBD7247}" presName="nodeFollowingNodes" presStyleLbl="node1" presStyleIdx="1" presStyleCnt="10" custScaleX="132492" custScaleY="126599" custRadScaleRad="106584" custRadScaleInc="-4194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48EC31-C7D7-6242-93DD-C1B9B8292D66}" type="pres">
      <dgm:prSet presAssocID="{075510E9-0FB0-0344-8B14-C91565C7F7F5}" presName="nodeFollowingNodes" presStyleLbl="node1" presStyleIdx="2" presStyleCnt="10" custScaleX="142231" custScaleY="122456" custRadScaleRad="113040" custRadScaleInc="-657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4BC220-980A-477B-BD80-52A8E0393137}" type="pres">
      <dgm:prSet presAssocID="{45EC6061-FD58-428E-8115-3BE5476002DC}" presName="nodeFollowingNodes" presStyleLbl="node1" presStyleIdx="3" presStyleCnt="10" custScaleX="140112" custScaleY="114040" custRadScaleRad="113706" custRadScaleInc="5391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B1BC79-EE79-4E6E-B87D-9BE5320EC3EF}" type="pres">
      <dgm:prSet presAssocID="{D6236864-B00D-46F4-991F-D79B642CB01A}" presName="nodeFollowingNodes" presStyleLbl="node1" presStyleIdx="4" presStyleCnt="10" custScaleX="147102" custScaleY="124541" custRadScaleRad="125462" custRadScaleInc="-534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7F212B-E6DB-4920-925E-FCD25EAA2F8E}" type="pres">
      <dgm:prSet presAssocID="{5264FE31-5F8C-4E73-81CF-E84421B90F01}" presName="nodeFollowingNodes" presStyleLbl="node1" presStyleIdx="5" presStyleCnt="10" custScaleX="148676" custScaleY="116330" custRadScaleRad="100093" custRadScaleInc="-75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F883F3-B407-4EA3-9AD6-31DDFE5574E2}" type="pres">
      <dgm:prSet presAssocID="{EE1E2898-AB75-4F52-BCDF-B9F468694A0E}" presName="nodeFollowingNodes" presStyleLbl="node1" presStyleIdx="6" presStyleCnt="10" custScaleX="124694" custScaleY="128005" custRadScaleRad="1997" custRadScaleInc="-3806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4EDCA0-FA31-4B83-9460-3ABFC3B0C40E}" type="pres">
      <dgm:prSet presAssocID="{DE6BBD7F-7B96-4D53-A928-FEB3F4B0F239}" presName="nodeFollowingNodes" presStyleLbl="node1" presStyleIdx="7" presStyleCnt="10" custScaleX="138428" custScaleY="124785" custRadScaleRad="120283" custRadScaleInc="-577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87536A-312C-4E17-B886-D86E26710367}" type="pres">
      <dgm:prSet presAssocID="{4ED307D4-16C3-4091-8EB9-253626CFC5CF}" presName="nodeFollowingNodes" presStyleLbl="node1" presStyleIdx="8" presStyleCnt="10" custScaleX="139825" custScaleY="115166" custRadScaleRad="113777" custRadScaleInc="655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07498F-9477-C444-BA4F-CE923C040DC5}" type="pres">
      <dgm:prSet presAssocID="{3267A46D-0FB2-A94C-A482-1CE5B95F8EFB}" presName="nodeFollowingNodes" presStyleLbl="node1" presStyleIdx="9" presStyleCnt="10" custScaleX="137587" custScaleY="117803" custRadScaleRad="107419" custRadScaleInc="3448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B9A98F5-1260-FF43-BABF-883165EE4D05}" type="presOf" srcId="{4ED307D4-16C3-4091-8EB9-253626CFC5CF}" destId="{0887536A-312C-4E17-B886-D86E26710367}" srcOrd="0" destOrd="0" presId="urn:microsoft.com/office/officeart/2005/8/layout/cycle3"/>
    <dgm:cxn modelId="{C37D3791-EB32-B248-B491-3D2EA2167EB3}" type="presOf" srcId="{D6236864-B00D-46F4-991F-D79B642CB01A}" destId="{B4B1BC79-EE79-4E6E-B87D-9BE5320EC3EF}" srcOrd="0" destOrd="0" presId="urn:microsoft.com/office/officeart/2005/8/layout/cycle3"/>
    <dgm:cxn modelId="{0614DBF4-94B2-4704-BDE6-F1438B7BC145}" srcId="{62CFD85A-83B5-45F5-BBA6-D1636A6C85C3}" destId="{DE163E45-D151-49BB-9384-A681AAD30BBA}" srcOrd="0" destOrd="0" parTransId="{FFAFDEC7-FE6D-49CD-9C64-64126CB738D6}" sibTransId="{7B71A2A1-18A5-49F2-BEE6-722DBD1ECD2C}"/>
    <dgm:cxn modelId="{62598816-7295-C945-A8DA-313AADCC86B0}" type="presOf" srcId="{5264FE31-5F8C-4E73-81CF-E84421B90F01}" destId="{597F212B-E6DB-4920-925E-FCD25EAA2F8E}" srcOrd="0" destOrd="0" presId="urn:microsoft.com/office/officeart/2005/8/layout/cycle3"/>
    <dgm:cxn modelId="{3614416A-034A-AD48-9170-DD7BB3C2EA31}" type="presOf" srcId="{DE163E45-D151-49BB-9384-A681AAD30BBA}" destId="{EEE7BAEE-7288-46C4-9C68-8721BF21D37A}" srcOrd="0" destOrd="0" presId="urn:microsoft.com/office/officeart/2005/8/layout/cycle3"/>
    <dgm:cxn modelId="{091F49C0-18C1-4B77-8B1F-AD57D43F10BD}" srcId="{62CFD85A-83B5-45F5-BBA6-D1636A6C85C3}" destId="{45EC6061-FD58-428E-8115-3BE5476002DC}" srcOrd="3" destOrd="0" parTransId="{857F8318-591D-4F32-8FA2-C607B957310E}" sibTransId="{F38E1B22-0FD8-4247-8930-8C1B20D96C95}"/>
    <dgm:cxn modelId="{DE15BDED-FE21-BF43-80BB-B0429D98E5A4}" srcId="{62CFD85A-83B5-45F5-BBA6-D1636A6C85C3}" destId="{3267A46D-0FB2-A94C-A482-1CE5B95F8EFB}" srcOrd="9" destOrd="0" parTransId="{7B8F474F-9EEE-F14B-A1F8-3C21D3091C59}" sibTransId="{14BD3A31-4E04-F74E-A500-B5DD4042EBF7}"/>
    <dgm:cxn modelId="{D0D8F8C4-16C3-2346-8C32-647D48769ECA}" type="presOf" srcId="{982487EC-A717-6E4D-B431-8E9D1EBD7247}" destId="{84625E49-CBE3-BD48-A1AC-00EAB831FCF4}" srcOrd="0" destOrd="0" presId="urn:microsoft.com/office/officeart/2005/8/layout/cycle3"/>
    <dgm:cxn modelId="{1392B67A-3719-D94D-925F-324D94A7993D}" type="presOf" srcId="{7B71A2A1-18A5-49F2-BEE6-722DBD1ECD2C}" destId="{171F9559-CCAA-4588-8D56-9892846CC7D6}" srcOrd="0" destOrd="0" presId="urn:microsoft.com/office/officeart/2005/8/layout/cycle3"/>
    <dgm:cxn modelId="{B3F9CF61-79C2-0040-BD4C-D09CDE0BC0EF}" type="presOf" srcId="{DE6BBD7F-7B96-4D53-A928-FEB3F4B0F239}" destId="{4E4EDCA0-FA31-4B83-9460-3ABFC3B0C40E}" srcOrd="0" destOrd="0" presId="urn:microsoft.com/office/officeart/2005/8/layout/cycle3"/>
    <dgm:cxn modelId="{F4D1B67E-F5D1-43E8-B874-31FD3C7AF354}" srcId="{62CFD85A-83B5-45F5-BBA6-D1636A6C85C3}" destId="{5264FE31-5F8C-4E73-81CF-E84421B90F01}" srcOrd="5" destOrd="0" parTransId="{5BA81899-8717-43EF-B7A6-A808033A9905}" sibTransId="{610384BF-1B55-4266-A371-DE588C42C6C5}"/>
    <dgm:cxn modelId="{D6232047-67A0-5F4A-8C2C-9CB88940EF89}" type="presOf" srcId="{EE1E2898-AB75-4F52-BCDF-B9F468694A0E}" destId="{8EF883F3-B407-4EA3-9AD6-31DDFE5574E2}" srcOrd="0" destOrd="0" presId="urn:microsoft.com/office/officeart/2005/8/layout/cycle3"/>
    <dgm:cxn modelId="{664CD390-0838-6445-B992-0AD7943F3462}" srcId="{62CFD85A-83B5-45F5-BBA6-D1636A6C85C3}" destId="{075510E9-0FB0-0344-8B14-C91565C7F7F5}" srcOrd="2" destOrd="0" parTransId="{79577229-B9FD-7A45-9F00-7043CA90293F}" sibTransId="{B68BD77D-27A2-5B4A-922F-EC51D7B1A54D}"/>
    <dgm:cxn modelId="{76A41463-1900-4C32-87EA-C3C3065C5F13}" srcId="{62CFD85A-83B5-45F5-BBA6-D1636A6C85C3}" destId="{EE1E2898-AB75-4F52-BCDF-B9F468694A0E}" srcOrd="6" destOrd="0" parTransId="{5E3038D8-DB2C-4A16-830B-4454D259FC3E}" sibTransId="{E87453D4-F731-46AE-BE83-BE72B44F8AE2}"/>
    <dgm:cxn modelId="{C016D3B5-6119-6F4F-97B8-FF7999FBDFED}" srcId="{62CFD85A-83B5-45F5-BBA6-D1636A6C85C3}" destId="{982487EC-A717-6E4D-B431-8E9D1EBD7247}" srcOrd="1" destOrd="0" parTransId="{BE55CBAD-C5A4-B04A-BE8F-CFD90BD915B8}" sibTransId="{E7EA2248-ED86-6C45-8B98-914DD3FD08BD}"/>
    <dgm:cxn modelId="{5188B0E7-1920-4041-98B5-8B3181BD9C72}" srcId="{62CFD85A-83B5-45F5-BBA6-D1636A6C85C3}" destId="{4ED307D4-16C3-4091-8EB9-253626CFC5CF}" srcOrd="8" destOrd="0" parTransId="{DE56E741-F5FD-422C-BE60-B87D4A7DEF69}" sibTransId="{9DAC641F-7C2C-4053-8ABC-AEAFE4EDD8C1}"/>
    <dgm:cxn modelId="{8693616E-1051-412C-B28B-7CA056E91C91}" srcId="{62CFD85A-83B5-45F5-BBA6-D1636A6C85C3}" destId="{D6236864-B00D-46F4-991F-D79B642CB01A}" srcOrd="4" destOrd="0" parTransId="{E173D4E7-25E1-431F-A53C-8F40A66AB42D}" sibTransId="{6941B1D3-BF12-453C-A288-A1335B84AC6F}"/>
    <dgm:cxn modelId="{1E2F7972-E0DA-FB42-85F0-ABCA2206CE56}" type="presOf" srcId="{62CFD85A-83B5-45F5-BBA6-D1636A6C85C3}" destId="{8C257332-979C-4F82-9F9E-3437014F06EC}" srcOrd="0" destOrd="0" presId="urn:microsoft.com/office/officeart/2005/8/layout/cycle3"/>
    <dgm:cxn modelId="{CCD0B048-B6D4-7F47-9C9B-C2A5D25032C3}" type="presOf" srcId="{3267A46D-0FB2-A94C-A482-1CE5B95F8EFB}" destId="{5A07498F-9477-C444-BA4F-CE923C040DC5}" srcOrd="0" destOrd="0" presId="urn:microsoft.com/office/officeart/2005/8/layout/cycle3"/>
    <dgm:cxn modelId="{E417A3F9-9396-2141-87D2-06495AE4B635}" type="presOf" srcId="{45EC6061-FD58-428E-8115-3BE5476002DC}" destId="{504BC220-980A-477B-BD80-52A8E0393137}" srcOrd="0" destOrd="0" presId="urn:microsoft.com/office/officeart/2005/8/layout/cycle3"/>
    <dgm:cxn modelId="{FB6676C9-E06F-4643-A985-C41A322615D3}" srcId="{62CFD85A-83B5-45F5-BBA6-D1636A6C85C3}" destId="{DE6BBD7F-7B96-4D53-A928-FEB3F4B0F239}" srcOrd="7" destOrd="0" parTransId="{2F253D2B-B9ED-46E8-8734-2E535D6B4689}" sibTransId="{BF270A63-2D14-4205-A094-509FDB8159C4}"/>
    <dgm:cxn modelId="{85B23D2B-BF96-734D-8E6C-82FCDEB4E645}" type="presOf" srcId="{075510E9-0FB0-0344-8B14-C91565C7F7F5}" destId="{0E48EC31-C7D7-6242-93DD-C1B9B8292D66}" srcOrd="0" destOrd="0" presId="urn:microsoft.com/office/officeart/2005/8/layout/cycle3"/>
    <dgm:cxn modelId="{84A9D07B-0D08-D548-B771-287BC8E26D23}" type="presParOf" srcId="{8C257332-979C-4F82-9F9E-3437014F06EC}" destId="{C1FA1F7D-3CE2-4A72-9C14-86C6B1FF2856}" srcOrd="0" destOrd="0" presId="urn:microsoft.com/office/officeart/2005/8/layout/cycle3"/>
    <dgm:cxn modelId="{6EB69A85-11FE-5845-8826-51019B62B313}" type="presParOf" srcId="{C1FA1F7D-3CE2-4A72-9C14-86C6B1FF2856}" destId="{EEE7BAEE-7288-46C4-9C68-8721BF21D37A}" srcOrd="0" destOrd="0" presId="urn:microsoft.com/office/officeart/2005/8/layout/cycle3"/>
    <dgm:cxn modelId="{065651F2-17F9-9E46-ABA5-FF4CB0A4D577}" type="presParOf" srcId="{C1FA1F7D-3CE2-4A72-9C14-86C6B1FF2856}" destId="{171F9559-CCAA-4588-8D56-9892846CC7D6}" srcOrd="1" destOrd="0" presId="urn:microsoft.com/office/officeart/2005/8/layout/cycle3"/>
    <dgm:cxn modelId="{2FD2BC94-3B61-8047-8BF6-FCFBCAF55D1A}" type="presParOf" srcId="{C1FA1F7D-3CE2-4A72-9C14-86C6B1FF2856}" destId="{84625E49-CBE3-BD48-A1AC-00EAB831FCF4}" srcOrd="2" destOrd="0" presId="urn:microsoft.com/office/officeart/2005/8/layout/cycle3"/>
    <dgm:cxn modelId="{DCBA276B-BA6C-AD4B-BD20-18F8907371EF}" type="presParOf" srcId="{C1FA1F7D-3CE2-4A72-9C14-86C6B1FF2856}" destId="{0E48EC31-C7D7-6242-93DD-C1B9B8292D66}" srcOrd="3" destOrd="0" presId="urn:microsoft.com/office/officeart/2005/8/layout/cycle3"/>
    <dgm:cxn modelId="{0FFD75EE-3380-5149-A37D-3F9EFFD11022}" type="presParOf" srcId="{C1FA1F7D-3CE2-4A72-9C14-86C6B1FF2856}" destId="{504BC220-980A-477B-BD80-52A8E0393137}" srcOrd="4" destOrd="0" presId="urn:microsoft.com/office/officeart/2005/8/layout/cycle3"/>
    <dgm:cxn modelId="{EC9B7181-C3F7-5941-9D33-BD9FDD105191}" type="presParOf" srcId="{C1FA1F7D-3CE2-4A72-9C14-86C6B1FF2856}" destId="{B4B1BC79-EE79-4E6E-B87D-9BE5320EC3EF}" srcOrd="5" destOrd="0" presId="urn:microsoft.com/office/officeart/2005/8/layout/cycle3"/>
    <dgm:cxn modelId="{0FEAA8B2-63BD-D643-AB28-30111839ACA7}" type="presParOf" srcId="{C1FA1F7D-3CE2-4A72-9C14-86C6B1FF2856}" destId="{597F212B-E6DB-4920-925E-FCD25EAA2F8E}" srcOrd="6" destOrd="0" presId="urn:microsoft.com/office/officeart/2005/8/layout/cycle3"/>
    <dgm:cxn modelId="{0383173A-B9F6-3446-98DC-A6C908EC7DA6}" type="presParOf" srcId="{C1FA1F7D-3CE2-4A72-9C14-86C6B1FF2856}" destId="{8EF883F3-B407-4EA3-9AD6-31DDFE5574E2}" srcOrd="7" destOrd="0" presId="urn:microsoft.com/office/officeart/2005/8/layout/cycle3"/>
    <dgm:cxn modelId="{807EE886-C975-2B41-BAD6-E4ADD4FD53FB}" type="presParOf" srcId="{C1FA1F7D-3CE2-4A72-9C14-86C6B1FF2856}" destId="{4E4EDCA0-FA31-4B83-9460-3ABFC3B0C40E}" srcOrd="8" destOrd="0" presId="urn:microsoft.com/office/officeart/2005/8/layout/cycle3"/>
    <dgm:cxn modelId="{3C14E2C1-30E2-0042-A506-804B5D4DA9CA}" type="presParOf" srcId="{C1FA1F7D-3CE2-4A72-9C14-86C6B1FF2856}" destId="{0887536A-312C-4E17-B886-D86E26710367}" srcOrd="9" destOrd="0" presId="urn:microsoft.com/office/officeart/2005/8/layout/cycle3"/>
    <dgm:cxn modelId="{C74B689F-658A-484B-B933-6BC9C66CD215}" type="presParOf" srcId="{C1FA1F7D-3CE2-4A72-9C14-86C6B1FF2856}" destId="{5A07498F-9477-C444-BA4F-CE923C040DC5}" srcOrd="10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1F9559-CCAA-4588-8D56-9892846CC7D6}">
      <dsp:nvSpPr>
        <dsp:cNvPr id="0" name=""/>
        <dsp:cNvSpPr/>
      </dsp:nvSpPr>
      <dsp:spPr>
        <a:xfrm>
          <a:off x="722273" y="78132"/>
          <a:ext cx="6249394" cy="6249394"/>
        </a:xfrm>
        <a:prstGeom prst="circularArrow">
          <a:avLst>
            <a:gd name="adj1" fmla="val 5544"/>
            <a:gd name="adj2" fmla="val 330680"/>
            <a:gd name="adj3" fmla="val 14859549"/>
            <a:gd name="adj4" fmla="val 16755741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7BAEE-7288-46C4-9C68-8721BF21D37A}">
      <dsp:nvSpPr>
        <dsp:cNvPr id="0" name=""/>
        <dsp:cNvSpPr/>
      </dsp:nvSpPr>
      <dsp:spPr>
        <a:xfrm>
          <a:off x="2904956" y="163632"/>
          <a:ext cx="1464194" cy="732097"/>
        </a:xfrm>
        <a:prstGeom prst="roundRect">
          <a:avLst/>
        </a:prstGeom>
        <a:solidFill>
          <a:srgbClr val="948A5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>
              <a:solidFill>
                <a:sysClr val="windowText" lastClr="000000"/>
              </a:solidFill>
            </a:rPr>
            <a:t>Align </a:t>
          </a:r>
          <a:r>
            <a:rPr lang="en-US" sz="1600" b="1" kern="1200" dirty="0" smtClean="0">
              <a:solidFill>
                <a:sysClr val="windowText" lastClr="000000"/>
              </a:solidFill>
            </a:rPr>
            <a:t>to the Job</a:t>
          </a: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2940694" y="199370"/>
        <a:ext cx="1392718" cy="660621"/>
      </dsp:txXfrm>
    </dsp:sp>
    <dsp:sp modelId="{84625E49-CBE3-BD48-A1AC-00EAB831FCF4}">
      <dsp:nvSpPr>
        <dsp:cNvPr id="0" name=""/>
        <dsp:cNvSpPr/>
      </dsp:nvSpPr>
      <dsp:spPr>
        <a:xfrm>
          <a:off x="12178" y="3096970"/>
          <a:ext cx="1939940" cy="926827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>
              <a:solidFill>
                <a:sysClr val="windowText" lastClr="000000"/>
              </a:solidFill>
            </a:rPr>
            <a:t>Review and Interpret Evidence </a:t>
          </a:r>
          <a:endParaRPr lang="en-US" sz="1700" b="1" kern="1200" dirty="0">
            <a:solidFill>
              <a:sysClr val="windowText" lastClr="000000"/>
            </a:solidFill>
          </a:endParaRPr>
        </a:p>
      </dsp:txBody>
      <dsp:txXfrm>
        <a:off x="57422" y="3142214"/>
        <a:ext cx="1849452" cy="836339"/>
      </dsp:txXfrm>
    </dsp:sp>
    <dsp:sp modelId="{0E48EC31-C7D7-6242-93DD-C1B9B8292D66}">
      <dsp:nvSpPr>
        <dsp:cNvPr id="0" name=""/>
        <dsp:cNvSpPr/>
      </dsp:nvSpPr>
      <dsp:spPr>
        <a:xfrm>
          <a:off x="5050717" y="640505"/>
          <a:ext cx="2082538" cy="896496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ysClr val="windowText" lastClr="000000"/>
              </a:solidFill>
            </a:rPr>
            <a:t>Set Performance Priorities</a:t>
          </a: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5094480" y="684268"/>
        <a:ext cx="1995012" cy="808970"/>
      </dsp:txXfrm>
    </dsp:sp>
    <dsp:sp modelId="{504BC220-980A-477B-BD80-52A8E0393137}">
      <dsp:nvSpPr>
        <dsp:cNvPr id="0" name=""/>
        <dsp:cNvSpPr/>
      </dsp:nvSpPr>
      <dsp:spPr>
        <a:xfrm>
          <a:off x="0" y="1832014"/>
          <a:ext cx="2051511" cy="834883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ysClr val="windowText" lastClr="000000"/>
              </a:solidFill>
            </a:rPr>
            <a:t>Complete Student Growth Rating</a:t>
          </a: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40756" y="1872770"/>
        <a:ext cx="1969999" cy="753371"/>
      </dsp:txXfrm>
    </dsp:sp>
    <dsp:sp modelId="{B4B1BC79-EE79-4E6E-B87D-9BE5320EC3EF}">
      <dsp:nvSpPr>
        <dsp:cNvPr id="0" name=""/>
        <dsp:cNvSpPr/>
      </dsp:nvSpPr>
      <dsp:spPr>
        <a:xfrm>
          <a:off x="5377894" y="4539380"/>
          <a:ext cx="2153859" cy="911761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600" b="1" kern="1200" dirty="0" smtClean="0">
              <a:solidFill>
                <a:sysClr val="windowText" lastClr="000000"/>
              </a:solidFill>
            </a:rPr>
            <a:t>Complete 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600" b="1" kern="1200" dirty="0" smtClean="0">
              <a:solidFill>
                <a:sysClr val="windowText" lastClr="000000"/>
              </a:solidFill>
            </a:rPr>
            <a:t>Self Assessment</a:t>
          </a: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5422403" y="4583889"/>
        <a:ext cx="2064841" cy="822743"/>
      </dsp:txXfrm>
    </dsp:sp>
    <dsp:sp modelId="{597F212B-E6DB-4920-925E-FCD25EAA2F8E}">
      <dsp:nvSpPr>
        <dsp:cNvPr id="0" name=""/>
        <dsp:cNvSpPr/>
      </dsp:nvSpPr>
      <dsp:spPr>
        <a:xfrm>
          <a:off x="2795148" y="5244540"/>
          <a:ext cx="2176905" cy="851648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ysClr val="windowText" lastClr="000000"/>
              </a:solidFill>
            </a:rPr>
            <a:t>Develop Personal Growth Plan</a:t>
          </a: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2836722" y="5286114"/>
        <a:ext cx="2093757" cy="768500"/>
      </dsp:txXfrm>
    </dsp:sp>
    <dsp:sp modelId="{8EF883F3-B407-4EA3-9AD6-31DDFE5574E2}">
      <dsp:nvSpPr>
        <dsp:cNvPr id="0" name=""/>
        <dsp:cNvSpPr/>
      </dsp:nvSpPr>
      <dsp:spPr>
        <a:xfrm>
          <a:off x="2908177" y="2538176"/>
          <a:ext cx="1825762" cy="937120"/>
        </a:xfrm>
        <a:prstGeom prst="round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ysClr val="windowText" lastClr="000000"/>
              </a:solidFill>
            </a:rPr>
            <a:t>Stay Focused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ysClr val="windowText" lastClr="000000"/>
              </a:solidFill>
            </a:rPr>
            <a:t>Keep Talking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ysClr val="windowText" lastClr="000000"/>
              </a:solidFill>
            </a:rPr>
            <a:t>Work Together</a:t>
          </a:r>
        </a:p>
      </dsp:txBody>
      <dsp:txXfrm>
        <a:off x="2953923" y="2583922"/>
        <a:ext cx="1734270" cy="845628"/>
      </dsp:txXfrm>
    </dsp:sp>
    <dsp:sp modelId="{4E4EDCA0-FA31-4B83-9460-3ABFC3B0C40E}">
      <dsp:nvSpPr>
        <dsp:cNvPr id="0" name=""/>
        <dsp:cNvSpPr/>
      </dsp:nvSpPr>
      <dsp:spPr>
        <a:xfrm>
          <a:off x="190500" y="4472613"/>
          <a:ext cx="2026854" cy="913547"/>
        </a:xfrm>
        <a:prstGeom prst="round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ysClr val="windowText" lastClr="000000"/>
              </a:solidFill>
            </a:rPr>
            <a:t>Collect and Organize Evidence </a:t>
          </a: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235096" y="4517209"/>
        <a:ext cx="1937662" cy="824355"/>
      </dsp:txXfrm>
    </dsp:sp>
    <dsp:sp modelId="{0887536A-312C-4E17-B886-D86E26710367}">
      <dsp:nvSpPr>
        <dsp:cNvPr id="0" name=""/>
        <dsp:cNvSpPr/>
      </dsp:nvSpPr>
      <dsp:spPr>
        <a:xfrm>
          <a:off x="403110" y="656885"/>
          <a:ext cx="2047309" cy="84312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600" b="1" kern="1200" dirty="0" smtClean="0">
              <a:solidFill>
                <a:sysClr val="windowText" lastClr="000000"/>
              </a:solidFill>
            </a:rPr>
            <a:t>Complete Summative Performance Profile</a:t>
          </a: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444268" y="698043"/>
        <a:ext cx="1964993" cy="760811"/>
      </dsp:txXfrm>
    </dsp:sp>
    <dsp:sp modelId="{5A07498F-9477-C444-BA4F-CE923C040DC5}">
      <dsp:nvSpPr>
        <dsp:cNvPr id="0" name=""/>
        <dsp:cNvSpPr/>
      </dsp:nvSpPr>
      <dsp:spPr>
        <a:xfrm>
          <a:off x="5538783" y="1923350"/>
          <a:ext cx="2014541" cy="862432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600" b="1" kern="1200" dirty="0" smtClean="0">
              <a:solidFill>
                <a:sysClr val="windowText" lastClr="000000"/>
              </a:solidFill>
            </a:rPr>
            <a:t>Select Matching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600" b="1" kern="1200" dirty="0" smtClean="0">
              <a:solidFill>
                <a:sysClr val="windowText" lastClr="000000"/>
              </a:solidFill>
            </a:rPr>
            <a:t>Evaluation Characteristics </a:t>
          </a: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5580883" y="1965450"/>
        <a:ext cx="1930341" cy="778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Shriver</dc:creator>
  <cp:keywords/>
  <dc:description/>
  <cp:lastModifiedBy>Sara Shriver</cp:lastModifiedBy>
  <cp:revision>1</cp:revision>
  <dcterms:created xsi:type="dcterms:W3CDTF">2017-10-18T15:42:00Z</dcterms:created>
  <dcterms:modified xsi:type="dcterms:W3CDTF">2017-10-18T15:53:00Z</dcterms:modified>
</cp:coreProperties>
</file>