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5F1" w:rsidRDefault="00EA55F1" w:rsidP="00EA55F1"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>Implementation Plan – Quick Checklist:</w:t>
      </w:r>
    </w:p>
    <w:p w:rsidR="00EA55F1" w:rsidRDefault="00EA55F1" w:rsidP="00EA55F1">
      <w:pPr>
        <w:rPr>
          <w:b/>
          <w:sz w:val="44"/>
          <w:szCs w:val="44"/>
        </w:rPr>
      </w:pPr>
    </w:p>
    <w:p w:rsidR="00EA55F1" w:rsidRDefault="00EA55F1" w:rsidP="00EA55F1">
      <w:pPr>
        <w:numPr>
          <w:ilvl w:val="0"/>
          <w:numId w:val="1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Train all administrators</w:t>
      </w:r>
    </w:p>
    <w:p w:rsidR="00EA55F1" w:rsidRDefault="00EA55F1" w:rsidP="00EA55F1">
      <w:pPr>
        <w:numPr>
          <w:ilvl w:val="0"/>
          <w:numId w:val="1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Align the rubrics to the positions</w:t>
      </w:r>
    </w:p>
    <w:p w:rsidR="00EA55F1" w:rsidRDefault="00EA55F1" w:rsidP="00EA55F1">
      <w:pPr>
        <w:numPr>
          <w:ilvl w:val="0"/>
          <w:numId w:val="1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Align the rubrics to priority goals and initiatives (strategies)</w:t>
      </w:r>
    </w:p>
    <w:p w:rsidR="00EA55F1" w:rsidRDefault="00EA55F1" w:rsidP="00EA55F1">
      <w:pPr>
        <w:numPr>
          <w:ilvl w:val="0"/>
          <w:numId w:val="1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Unpack the rubrics and develop “look-fors</w:t>
      </w:r>
      <w:bookmarkStart w:id="0" w:name="_GoBack"/>
      <w:bookmarkEnd w:id="0"/>
      <w:r>
        <w:rPr>
          <w:b/>
          <w:sz w:val="40"/>
          <w:szCs w:val="40"/>
        </w:rPr>
        <w:t>” (i.e. generate and share ideas for evidence)</w:t>
      </w:r>
    </w:p>
    <w:p w:rsidR="00EA55F1" w:rsidRDefault="00EA55F1" w:rsidP="00EA55F1">
      <w:pPr>
        <w:numPr>
          <w:ilvl w:val="0"/>
          <w:numId w:val="1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Complete base-line self-assessments</w:t>
      </w:r>
    </w:p>
    <w:p w:rsidR="00EA55F1" w:rsidRDefault="00EA55F1" w:rsidP="00EA55F1">
      <w:pPr>
        <w:numPr>
          <w:ilvl w:val="0"/>
          <w:numId w:val="1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Develop initial growth plans </w:t>
      </w:r>
    </w:p>
    <w:p w:rsidR="00EA55F1" w:rsidRDefault="00EA55F1" w:rsidP="00EA55F1">
      <w:pPr>
        <w:numPr>
          <w:ilvl w:val="0"/>
          <w:numId w:val="1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Establish process for documenting evidence</w:t>
      </w:r>
    </w:p>
    <w:p w:rsidR="00EA55F1" w:rsidRDefault="00EA55F1" w:rsidP="00EA55F1">
      <w:pPr>
        <w:numPr>
          <w:ilvl w:val="0"/>
          <w:numId w:val="1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Develop evaluation cycle and timelines</w:t>
      </w:r>
    </w:p>
    <w:p w:rsidR="00EA55F1" w:rsidRDefault="00EA55F1" w:rsidP="00EA55F1">
      <w:pPr>
        <w:numPr>
          <w:ilvl w:val="0"/>
          <w:numId w:val="1"/>
        </w:numPr>
        <w:spacing w:line="36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Work out your summative performance rating process</w:t>
      </w:r>
    </w:p>
    <w:p w:rsidR="00EA55F1" w:rsidRDefault="00EA55F1" w:rsidP="00EA55F1">
      <w:pPr>
        <w:numPr>
          <w:ilvl w:val="0"/>
          <w:numId w:val="1"/>
        </w:numPr>
        <w:spacing w:line="360" w:lineRule="auto"/>
        <w:rPr>
          <w:b/>
          <w:bCs/>
          <w:sz w:val="40"/>
          <w:szCs w:val="40"/>
        </w:rPr>
      </w:pPr>
      <w:r>
        <w:rPr>
          <w:b/>
          <w:sz w:val="40"/>
          <w:szCs w:val="40"/>
        </w:rPr>
        <w:t>Work out your “phase-in” plan (2-3 years)</w:t>
      </w:r>
    </w:p>
    <w:p w:rsidR="00EA55F1" w:rsidRDefault="00EA55F1" w:rsidP="00EA55F1">
      <w:pPr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iCs/>
          <w:sz w:val="40"/>
          <w:szCs w:val="40"/>
        </w:rPr>
        <w:t>Join the School ADvance Implementation and Growth PLUS Network</w:t>
      </w:r>
    </w:p>
    <w:p w:rsidR="00EC2F60" w:rsidRPr="00EA55F1" w:rsidRDefault="00EA55F1" w:rsidP="00EA55F1">
      <w:pPr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iCs/>
          <w:sz w:val="40"/>
          <w:szCs w:val="40"/>
        </w:rPr>
        <w:t>Finalize the Licensing Agreement if using a Management Tool</w:t>
      </w:r>
    </w:p>
    <w:sectPr w:rsidR="00EC2F60" w:rsidRPr="00EA55F1" w:rsidSect="00AD5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D4748"/>
    <w:multiLevelType w:val="hybridMultilevel"/>
    <w:tmpl w:val="8BA4B3E6"/>
    <w:lvl w:ilvl="0" w:tplc="55E8FC6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186EC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4A6B4E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70B83E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F4A8AC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AA0BB8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90A26C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C2EAAC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96E9C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F1"/>
    <w:rsid w:val="00AD5EF2"/>
    <w:rsid w:val="00EA55F1"/>
    <w:rsid w:val="00EC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5F721"/>
  <w15:chartTrackingRefBased/>
  <w15:docId w15:val="{1BB0969B-245F-49E3-B62E-AAC6FE11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5F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Shriver</dc:creator>
  <cp:keywords/>
  <dc:description/>
  <cp:lastModifiedBy>Sara Shriver</cp:lastModifiedBy>
  <cp:revision>1</cp:revision>
  <dcterms:created xsi:type="dcterms:W3CDTF">2017-08-31T15:07:00Z</dcterms:created>
  <dcterms:modified xsi:type="dcterms:W3CDTF">2017-08-31T15:11:00Z</dcterms:modified>
</cp:coreProperties>
</file>